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37E" w:rsidRPr="00EA1D53" w:rsidRDefault="002D537E" w:rsidP="002D53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1D53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2D537E" w:rsidRPr="00EA1D53" w:rsidRDefault="002D537E" w:rsidP="002D53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1D53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2D537E" w:rsidRPr="00EA1D53" w:rsidRDefault="002D537E" w:rsidP="002D53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1D53">
        <w:rPr>
          <w:rFonts w:ascii="Times New Roman" w:hAnsi="Times New Roman" w:cs="Times New Roman"/>
          <w:sz w:val="24"/>
          <w:szCs w:val="24"/>
        </w:rPr>
        <w:t>РЕВИЗИОННАЯ КОМИССИЯ</w:t>
      </w:r>
    </w:p>
    <w:p w:rsidR="002D537E" w:rsidRPr="00EA1D53" w:rsidRDefault="002D537E" w:rsidP="002D53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1D53">
        <w:rPr>
          <w:rFonts w:ascii="Times New Roman" w:hAnsi="Times New Roman" w:cs="Times New Roman"/>
          <w:sz w:val="24"/>
          <w:szCs w:val="24"/>
        </w:rPr>
        <w:t>ГОРОДА ЖЕЛЕЗНОГОРСКА-ИЛИМСКОГО</w:t>
      </w:r>
    </w:p>
    <w:p w:rsidR="002D537E" w:rsidRPr="00EA1D53" w:rsidRDefault="002D537E" w:rsidP="002D53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1D53">
        <w:rPr>
          <w:rFonts w:ascii="Times New Roman" w:hAnsi="Times New Roman" w:cs="Times New Roman"/>
          <w:sz w:val="24"/>
          <w:szCs w:val="24"/>
        </w:rPr>
        <w:t>=====================================================================</w:t>
      </w:r>
    </w:p>
    <w:p w:rsidR="002D537E" w:rsidRPr="00EA1D53" w:rsidRDefault="002D537E" w:rsidP="002D53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537E" w:rsidRPr="00EA1D53" w:rsidRDefault="0098753B" w:rsidP="002D537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A1D53">
        <w:rPr>
          <w:rFonts w:ascii="Times New Roman" w:hAnsi="Times New Roman" w:cs="Times New Roman"/>
          <w:i/>
          <w:sz w:val="24"/>
          <w:szCs w:val="24"/>
        </w:rPr>
        <w:t>«</w:t>
      </w:r>
      <w:r w:rsidR="002503F7">
        <w:rPr>
          <w:rFonts w:ascii="Times New Roman" w:hAnsi="Times New Roman" w:cs="Times New Roman"/>
          <w:i/>
          <w:sz w:val="24"/>
          <w:szCs w:val="24"/>
        </w:rPr>
        <w:t>15</w:t>
      </w:r>
      <w:r w:rsidR="002D537E" w:rsidRPr="00EA1D53">
        <w:rPr>
          <w:rFonts w:ascii="Times New Roman" w:hAnsi="Times New Roman" w:cs="Times New Roman"/>
          <w:i/>
          <w:sz w:val="24"/>
          <w:szCs w:val="24"/>
        </w:rPr>
        <w:t>»</w:t>
      </w:r>
      <w:r w:rsidR="002503F7">
        <w:rPr>
          <w:rFonts w:ascii="Times New Roman" w:hAnsi="Times New Roman" w:cs="Times New Roman"/>
          <w:i/>
          <w:sz w:val="24"/>
          <w:szCs w:val="24"/>
        </w:rPr>
        <w:t xml:space="preserve"> ноября</w:t>
      </w:r>
      <w:r w:rsidR="00916AC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D537E" w:rsidRPr="00EA1D53">
        <w:rPr>
          <w:rFonts w:ascii="Times New Roman" w:hAnsi="Times New Roman" w:cs="Times New Roman"/>
          <w:i/>
          <w:sz w:val="24"/>
          <w:szCs w:val="24"/>
        </w:rPr>
        <w:t>202</w:t>
      </w:r>
      <w:r w:rsidR="006611E2">
        <w:rPr>
          <w:rFonts w:ascii="Times New Roman" w:hAnsi="Times New Roman" w:cs="Times New Roman"/>
          <w:i/>
          <w:sz w:val="24"/>
          <w:szCs w:val="24"/>
        </w:rPr>
        <w:t>3</w:t>
      </w:r>
      <w:r w:rsidR="002D537E" w:rsidRPr="00EA1D53">
        <w:rPr>
          <w:rFonts w:ascii="Times New Roman" w:hAnsi="Times New Roman" w:cs="Times New Roman"/>
          <w:i/>
          <w:sz w:val="24"/>
          <w:szCs w:val="24"/>
        </w:rPr>
        <w:t xml:space="preserve"> года                                         </w:t>
      </w:r>
      <w:r w:rsidR="00930677" w:rsidRPr="00EA1D53"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="00EA1D53" w:rsidRPr="00EA1D53"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 w:rsidR="002D537E" w:rsidRPr="00EA1D53">
        <w:rPr>
          <w:rFonts w:ascii="Times New Roman" w:hAnsi="Times New Roman" w:cs="Times New Roman"/>
          <w:i/>
          <w:sz w:val="24"/>
          <w:szCs w:val="24"/>
        </w:rPr>
        <w:t>г. Железногорск-Илимский</w:t>
      </w:r>
    </w:p>
    <w:p w:rsidR="002D537E" w:rsidRPr="00EA1D53" w:rsidRDefault="002D537E" w:rsidP="002D53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537E" w:rsidRPr="00EA1D53" w:rsidRDefault="002D537E" w:rsidP="002D53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D53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8455C1" w:rsidRPr="00EA1D53" w:rsidRDefault="008455C1" w:rsidP="002D53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37E" w:rsidRPr="00EA1D53" w:rsidRDefault="008455C1" w:rsidP="00EA1D5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A1D53">
        <w:rPr>
          <w:rFonts w:ascii="Times New Roman" w:hAnsi="Times New Roman" w:cs="Times New Roman"/>
          <w:sz w:val="24"/>
          <w:szCs w:val="24"/>
        </w:rPr>
        <w:t xml:space="preserve">Проект решения Думы Железногорск-Илимского городского поселения </w:t>
      </w:r>
      <w:r w:rsidR="00EA1D53" w:rsidRPr="00EA1D53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Думы Железногорск-Илимское городское поселение» </w:t>
      </w:r>
      <w:r w:rsidR="006611E2" w:rsidRPr="006611E2">
        <w:rPr>
          <w:rFonts w:ascii="Times New Roman" w:hAnsi="Times New Roman" w:cs="Times New Roman"/>
          <w:sz w:val="24"/>
          <w:szCs w:val="24"/>
        </w:rPr>
        <w:t>от 26.12.2022 г. № 29 «О бюджете муниципального образования «Железногорск – Илимское городское поселение» на 2023 год и на плановый период 2024 и 2025 годов»</w:t>
      </w:r>
      <w:r w:rsidR="00C63AED" w:rsidRPr="00EA1D53">
        <w:rPr>
          <w:rFonts w:ascii="Times New Roman" w:hAnsi="Times New Roman" w:cs="Times New Roman"/>
          <w:sz w:val="24"/>
          <w:szCs w:val="24"/>
        </w:rPr>
        <w:t xml:space="preserve"> </w:t>
      </w:r>
      <w:r w:rsidR="002D537E" w:rsidRPr="00EA1D53">
        <w:rPr>
          <w:rFonts w:ascii="Times New Roman" w:hAnsi="Times New Roman" w:cs="Times New Roman"/>
          <w:sz w:val="24"/>
          <w:szCs w:val="24"/>
        </w:rPr>
        <w:t xml:space="preserve">разработан администрацией муниципального образования «Железногорск-Илимское городское поселение» и </w:t>
      </w:r>
      <w:r w:rsidR="00D65AC3" w:rsidRPr="00EA1D53">
        <w:rPr>
          <w:rFonts w:ascii="Times New Roman" w:hAnsi="Times New Roman" w:cs="Times New Roman"/>
          <w:sz w:val="24"/>
          <w:szCs w:val="24"/>
        </w:rPr>
        <w:t>внесён</w:t>
      </w:r>
      <w:r w:rsidR="002D537E" w:rsidRPr="00EA1D53">
        <w:rPr>
          <w:rFonts w:ascii="Times New Roman" w:hAnsi="Times New Roman" w:cs="Times New Roman"/>
          <w:sz w:val="24"/>
          <w:szCs w:val="24"/>
        </w:rPr>
        <w:t xml:space="preserve"> в Думу Железногорск-Илимского городского поселения Главой муниципального образования «Железногорск-Илимское городское поселение».</w:t>
      </w:r>
      <w:proofErr w:type="gramEnd"/>
    </w:p>
    <w:p w:rsidR="0098753B" w:rsidRPr="00EA1D53" w:rsidRDefault="002D537E" w:rsidP="00EA1D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1D53">
        <w:rPr>
          <w:rFonts w:ascii="Times New Roman" w:hAnsi="Times New Roman" w:cs="Times New Roman"/>
          <w:sz w:val="24"/>
          <w:szCs w:val="24"/>
        </w:rPr>
        <w:t xml:space="preserve">Заключение по результатам экспертно-аналитического мероприятия </w:t>
      </w:r>
      <w:r w:rsidR="00EA1D53" w:rsidRPr="00EA1D53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Думы Железногорск-Илимское городское поселение» </w:t>
      </w:r>
      <w:r w:rsidR="006611E2" w:rsidRPr="006611E2">
        <w:rPr>
          <w:rFonts w:ascii="Times New Roman" w:hAnsi="Times New Roman" w:cs="Times New Roman"/>
          <w:sz w:val="24"/>
          <w:szCs w:val="24"/>
        </w:rPr>
        <w:t>от 26.12.2022 г. № 29 «О бюджете муниципального образования «Железногорск – Илимское городское поселение» на 2023 год и на плановый период 2024 и 2025 годов»</w:t>
      </w:r>
      <w:r w:rsidRPr="00EA1D53">
        <w:rPr>
          <w:rFonts w:ascii="Times New Roman" w:hAnsi="Times New Roman" w:cs="Times New Roman"/>
          <w:sz w:val="24"/>
          <w:szCs w:val="24"/>
        </w:rPr>
        <w:t xml:space="preserve">,  подготовлено Ревизионной комиссией города Железногорска-Илимского в соответствии со ст.264.4 Бюджетного кодекса Российской Федерации, </w:t>
      </w:r>
      <w:proofErr w:type="spellStart"/>
      <w:r w:rsidRPr="00EA1D53">
        <w:rPr>
          <w:rFonts w:ascii="Times New Roman" w:hAnsi="Times New Roman" w:cs="Times New Roman"/>
          <w:sz w:val="24"/>
          <w:szCs w:val="24"/>
        </w:rPr>
        <w:t>ст.ст</w:t>
      </w:r>
      <w:proofErr w:type="spellEnd"/>
      <w:r w:rsidRPr="00EA1D53">
        <w:rPr>
          <w:rFonts w:ascii="Times New Roman" w:hAnsi="Times New Roman" w:cs="Times New Roman"/>
          <w:sz w:val="24"/>
          <w:szCs w:val="24"/>
        </w:rPr>
        <w:t>. 45, 75 Устава муниципального</w:t>
      </w:r>
      <w:proofErr w:type="gramEnd"/>
      <w:r w:rsidRPr="00EA1D53">
        <w:rPr>
          <w:rFonts w:ascii="Times New Roman" w:hAnsi="Times New Roman" w:cs="Times New Roman"/>
          <w:sz w:val="24"/>
          <w:szCs w:val="24"/>
        </w:rPr>
        <w:t xml:space="preserve"> образования «Железногорск-Илимское городское поселение», Положением о бюджетном процессе в муниципальном образовании «Железногорск-Илимское городское поселение», утвержденным решением Думы </w:t>
      </w:r>
      <w:proofErr w:type="gramStart"/>
      <w:r w:rsidRPr="00EA1D53">
        <w:rPr>
          <w:rFonts w:ascii="Times New Roman" w:hAnsi="Times New Roman" w:cs="Times New Roman"/>
          <w:sz w:val="24"/>
          <w:szCs w:val="24"/>
        </w:rPr>
        <w:t>Железногорск-Илимского</w:t>
      </w:r>
      <w:proofErr w:type="gramEnd"/>
      <w:r w:rsidRPr="00EA1D53">
        <w:rPr>
          <w:rFonts w:ascii="Times New Roman" w:hAnsi="Times New Roman" w:cs="Times New Roman"/>
          <w:sz w:val="24"/>
          <w:szCs w:val="24"/>
        </w:rPr>
        <w:t xml:space="preserve"> городского поселения от 29.04.2008 года № 35 (с изменениями, далее – Положение), Положением о Ревизионной комиссии города Железногорска-Илимского.</w:t>
      </w:r>
      <w:r w:rsidR="00D65AC3" w:rsidRPr="00EA1D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753B" w:rsidRPr="00EA1D53" w:rsidRDefault="008F1539" w:rsidP="008F15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1D53">
        <w:rPr>
          <w:rFonts w:ascii="Times New Roman" w:hAnsi="Times New Roman" w:cs="Times New Roman"/>
          <w:sz w:val="24"/>
          <w:szCs w:val="24"/>
        </w:rPr>
        <w:t xml:space="preserve">В части содержания </w:t>
      </w:r>
      <w:r w:rsidR="00B71EAB" w:rsidRPr="00EA1D53">
        <w:rPr>
          <w:rFonts w:ascii="Times New Roman" w:hAnsi="Times New Roman" w:cs="Times New Roman"/>
          <w:sz w:val="24"/>
          <w:szCs w:val="24"/>
        </w:rPr>
        <w:t xml:space="preserve">пакета </w:t>
      </w:r>
      <w:r w:rsidRPr="00EA1D53">
        <w:rPr>
          <w:rFonts w:ascii="Times New Roman" w:hAnsi="Times New Roman" w:cs="Times New Roman"/>
          <w:sz w:val="24"/>
          <w:szCs w:val="24"/>
        </w:rPr>
        <w:t>документов одновременно с Проектом решения Думы</w:t>
      </w:r>
      <w:r w:rsidR="00B71EAB" w:rsidRPr="00EA1D53">
        <w:rPr>
          <w:rFonts w:ascii="Times New Roman" w:hAnsi="Times New Roman" w:cs="Times New Roman"/>
          <w:sz w:val="24"/>
          <w:szCs w:val="24"/>
        </w:rPr>
        <w:t>,</w:t>
      </w:r>
      <w:r w:rsidR="007E5108" w:rsidRPr="00EA1D53">
        <w:rPr>
          <w:rFonts w:ascii="Times New Roman" w:hAnsi="Times New Roman" w:cs="Times New Roman"/>
          <w:sz w:val="24"/>
          <w:szCs w:val="24"/>
        </w:rPr>
        <w:t xml:space="preserve"> </w:t>
      </w:r>
      <w:r w:rsidR="00B71EAB" w:rsidRPr="00EA1D53">
        <w:rPr>
          <w:rFonts w:ascii="Times New Roman" w:hAnsi="Times New Roman" w:cs="Times New Roman"/>
          <w:sz w:val="24"/>
          <w:szCs w:val="24"/>
        </w:rPr>
        <w:t xml:space="preserve">Ревизионной комиссии города Железногорска-Илимского </w:t>
      </w:r>
      <w:r w:rsidR="007E5108" w:rsidRPr="00EA1D53">
        <w:rPr>
          <w:rFonts w:ascii="Times New Roman" w:hAnsi="Times New Roman" w:cs="Times New Roman"/>
          <w:sz w:val="24"/>
          <w:szCs w:val="24"/>
        </w:rPr>
        <w:t>не представлена пояснительная записка</w:t>
      </w:r>
      <w:r w:rsidRPr="00EA1D53">
        <w:rPr>
          <w:rFonts w:ascii="Times New Roman" w:hAnsi="Times New Roman" w:cs="Times New Roman"/>
          <w:sz w:val="24"/>
          <w:szCs w:val="24"/>
        </w:rPr>
        <w:t>,</w:t>
      </w:r>
      <w:r w:rsidR="00B71EAB" w:rsidRPr="00EA1D53">
        <w:rPr>
          <w:rFonts w:ascii="Times New Roman" w:hAnsi="Times New Roman" w:cs="Times New Roman"/>
          <w:sz w:val="24"/>
          <w:szCs w:val="24"/>
        </w:rPr>
        <w:t xml:space="preserve"> иные представленные документы</w:t>
      </w:r>
      <w:r w:rsidRPr="00EA1D53">
        <w:rPr>
          <w:rFonts w:ascii="Times New Roman" w:hAnsi="Times New Roman" w:cs="Times New Roman"/>
          <w:sz w:val="24"/>
          <w:szCs w:val="24"/>
        </w:rPr>
        <w:t xml:space="preserve"> соответствуют требованиям бюджетного законодательства. В Проекте решения Думы соблюдены ограничения, установленные Бюджетным кодексом Российской Федерации по объему муниципального долга и расходам на его обслуживание.</w:t>
      </w:r>
      <w:r w:rsidR="0098753B" w:rsidRPr="00EA1D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3AED" w:rsidRPr="00EA1D53" w:rsidRDefault="0098753B" w:rsidP="00C63A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1D53">
        <w:rPr>
          <w:rFonts w:ascii="Times New Roman" w:hAnsi="Times New Roman" w:cs="Times New Roman"/>
          <w:sz w:val="24"/>
          <w:szCs w:val="24"/>
        </w:rPr>
        <w:t>П</w:t>
      </w:r>
      <w:r w:rsidR="00E22264" w:rsidRPr="00EA1D53">
        <w:rPr>
          <w:rFonts w:ascii="Times New Roman" w:hAnsi="Times New Roman" w:cs="Times New Roman"/>
          <w:sz w:val="24"/>
          <w:szCs w:val="24"/>
        </w:rPr>
        <w:t xml:space="preserve">редлагается </w:t>
      </w:r>
      <w:r w:rsidR="00C63AED" w:rsidRPr="00EA1D53">
        <w:rPr>
          <w:rFonts w:ascii="Times New Roman" w:hAnsi="Times New Roman" w:cs="Times New Roman"/>
          <w:sz w:val="24"/>
          <w:szCs w:val="24"/>
        </w:rPr>
        <w:t xml:space="preserve">внести в решение Думы Железногорск - Илимского городского поселения </w:t>
      </w:r>
      <w:r w:rsidR="00EA1D53" w:rsidRPr="00EA1D53">
        <w:rPr>
          <w:rFonts w:ascii="Times New Roman" w:hAnsi="Times New Roman" w:cs="Times New Roman"/>
          <w:sz w:val="24"/>
          <w:szCs w:val="24"/>
        </w:rPr>
        <w:t xml:space="preserve">от </w:t>
      </w:r>
      <w:r w:rsidR="006611E2" w:rsidRPr="006611E2">
        <w:rPr>
          <w:rFonts w:ascii="Times New Roman" w:hAnsi="Times New Roman" w:cs="Times New Roman"/>
          <w:sz w:val="24"/>
          <w:szCs w:val="24"/>
        </w:rPr>
        <w:t>26.12.2022 г. № 29 «О бюджете муниципального образования «Железногорск – Илимское городское поселение» на 2023 год и на плановый период 2024 и 2025 годов»</w:t>
      </w:r>
      <w:r w:rsidR="00C63AED" w:rsidRPr="00EA1D53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982CE4" w:rsidRPr="00982CE4" w:rsidRDefault="00982CE4" w:rsidP="00982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CE4">
        <w:rPr>
          <w:rFonts w:ascii="Times New Roman" w:hAnsi="Times New Roman" w:cs="Times New Roman"/>
          <w:sz w:val="24"/>
          <w:szCs w:val="24"/>
        </w:rPr>
        <w:t>1.1. Пункт 1 изложить в следующей редакции:</w:t>
      </w:r>
    </w:p>
    <w:p w:rsidR="002503F7" w:rsidRPr="002503F7" w:rsidRDefault="002503F7" w:rsidP="0025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3F7">
        <w:rPr>
          <w:rFonts w:ascii="Times New Roman" w:hAnsi="Times New Roman" w:cs="Times New Roman"/>
          <w:sz w:val="24"/>
          <w:szCs w:val="24"/>
        </w:rPr>
        <w:t>1. Утвердить основные характеристики бюджета муниципального образования «Железногорск-Илимское городское поселение» на 2023 год:</w:t>
      </w:r>
    </w:p>
    <w:p w:rsidR="002503F7" w:rsidRPr="002503F7" w:rsidRDefault="002503F7" w:rsidP="0025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3F7">
        <w:rPr>
          <w:rFonts w:ascii="Times New Roman" w:hAnsi="Times New Roman" w:cs="Times New Roman"/>
          <w:sz w:val="24"/>
          <w:szCs w:val="24"/>
        </w:rPr>
        <w:t>прогнозируемый общий объем доходов бюджета муниципального образования «Железногорск-Илимское городское поселение» в сумме 593 105,9 тыс. рублей, из них объем межбюджетных трансфертов, получаемых из других бюджетов бюджетной системы Российской Федерации, в сумме 389 039,1 тыс. рублей;</w:t>
      </w:r>
    </w:p>
    <w:p w:rsidR="002503F7" w:rsidRPr="002503F7" w:rsidRDefault="002503F7" w:rsidP="0025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3F7">
        <w:rPr>
          <w:rFonts w:ascii="Times New Roman" w:hAnsi="Times New Roman" w:cs="Times New Roman"/>
          <w:sz w:val="24"/>
          <w:szCs w:val="24"/>
        </w:rPr>
        <w:t>общий объем расходов бюджета муниципального образования «Железногорск-Илимское городское поселение» в сумме 608 335,9 тыс. рублей;</w:t>
      </w:r>
    </w:p>
    <w:p w:rsidR="002503F7" w:rsidRPr="002503F7" w:rsidRDefault="002503F7" w:rsidP="0025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3F7">
        <w:rPr>
          <w:rFonts w:ascii="Times New Roman" w:hAnsi="Times New Roman" w:cs="Times New Roman"/>
          <w:sz w:val="24"/>
          <w:szCs w:val="24"/>
        </w:rPr>
        <w:t>размер дефицита бюджета муниципального образования «Железногорск-Илимское городское поселение» в сумме 15 230,0 рублей или 7,5 % утвержденного общего годового объема доходов бюджета без учета утвержденного объема безвозмездных поступлений</w:t>
      </w:r>
      <w:proofErr w:type="gramStart"/>
      <w:r w:rsidRPr="002503F7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2503F7" w:rsidRPr="002503F7" w:rsidRDefault="002503F7" w:rsidP="0025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3F7">
        <w:rPr>
          <w:rFonts w:ascii="Times New Roman" w:hAnsi="Times New Roman" w:cs="Times New Roman"/>
          <w:sz w:val="24"/>
          <w:szCs w:val="24"/>
        </w:rPr>
        <w:t>1.2. Пункт 2 изложить в следующей редакции:</w:t>
      </w:r>
    </w:p>
    <w:p w:rsidR="002503F7" w:rsidRPr="002503F7" w:rsidRDefault="002503F7" w:rsidP="0025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3F7">
        <w:rPr>
          <w:rFonts w:ascii="Times New Roman" w:hAnsi="Times New Roman" w:cs="Times New Roman"/>
          <w:sz w:val="24"/>
          <w:szCs w:val="24"/>
        </w:rPr>
        <w:lastRenderedPageBreak/>
        <w:t>2. Утвердить основные характеристики бюджета муниципального образования «Железногорск-Илимское городское поселение» на плановый период 2024 и 2025 годов:</w:t>
      </w:r>
    </w:p>
    <w:p w:rsidR="002503F7" w:rsidRPr="002503F7" w:rsidRDefault="002503F7" w:rsidP="0025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03F7">
        <w:rPr>
          <w:rFonts w:ascii="Times New Roman" w:hAnsi="Times New Roman" w:cs="Times New Roman"/>
          <w:sz w:val="24"/>
          <w:szCs w:val="24"/>
        </w:rPr>
        <w:t>прогнозируемый общий объем доходов бюджета муниципального образования «Железногорск-Илимское городское поселение» на 2024 год в сумме 315 759,7 тыс. рублей, из них объем межбюджетных трансфертов, получаемых из других бюджетов бюджетной системы Российской Федерации», в сумме 157 500,8 тыс. рублей, на 2025 год в сумме 249 477,2 тыс. рублей, из них объем межбюджетных трансфертов, получаемых из других бюджетов бюджетной системы Российской Федерации</w:t>
      </w:r>
      <w:proofErr w:type="gramEnd"/>
      <w:r w:rsidRPr="002503F7">
        <w:rPr>
          <w:rFonts w:ascii="Times New Roman" w:hAnsi="Times New Roman" w:cs="Times New Roman"/>
          <w:sz w:val="24"/>
          <w:szCs w:val="24"/>
        </w:rPr>
        <w:t>, в сумме 84 524,2 тыс. рублей;</w:t>
      </w:r>
    </w:p>
    <w:p w:rsidR="002503F7" w:rsidRPr="002503F7" w:rsidRDefault="002503F7" w:rsidP="0025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03F7">
        <w:rPr>
          <w:rFonts w:ascii="Times New Roman" w:hAnsi="Times New Roman" w:cs="Times New Roman"/>
          <w:sz w:val="24"/>
          <w:szCs w:val="24"/>
        </w:rPr>
        <w:t>общий объем расходов бюджета муниципального образования «Железногорск-Илимское городское поселение» на 2024 год в сумме 326 631,7 тыс. рублей, в том числе условно утвержденные расходы в сумме 4 229,0 тыс. рублей, на 2025 год в сумме 260 846,2 тыс. рублей, в том числе условно утвержденные расходы в сумме 8 816,0 тыс. рублей;</w:t>
      </w:r>
      <w:proofErr w:type="gramEnd"/>
    </w:p>
    <w:p w:rsidR="002503F7" w:rsidRPr="002503F7" w:rsidRDefault="002503F7" w:rsidP="0025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03F7">
        <w:rPr>
          <w:rFonts w:ascii="Times New Roman" w:hAnsi="Times New Roman" w:cs="Times New Roman"/>
          <w:sz w:val="24"/>
          <w:szCs w:val="24"/>
        </w:rPr>
        <w:t>размер дефицита бюджета муниципального образования «Железногорск-Илимское городское поселение» на 2024 год в сумме 10 872,0 тыс. рублей, или 6,9% утвержденного общего годового объема доходов бюджета муниципального образования «Железногорск-Илимское городское поселение» без учета утвержденного объема безвозмездных поступлений, на 2025 год в сумме 11 369,0 тыс. рублей, или 6,9% утвержденного общего годового объема доходов бюджета муниципального образования «Железногорск-Илимское городское поселение» без учета</w:t>
      </w:r>
      <w:proofErr w:type="gramEnd"/>
      <w:r w:rsidRPr="002503F7">
        <w:rPr>
          <w:rFonts w:ascii="Times New Roman" w:hAnsi="Times New Roman" w:cs="Times New Roman"/>
          <w:sz w:val="24"/>
          <w:szCs w:val="24"/>
        </w:rPr>
        <w:t xml:space="preserve"> утвержденного объема безвозмездных поступлений</w:t>
      </w:r>
      <w:proofErr w:type="gramStart"/>
      <w:r w:rsidRPr="002503F7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2503F7" w:rsidRDefault="002503F7" w:rsidP="0025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3F7">
        <w:rPr>
          <w:rFonts w:ascii="Times New Roman" w:hAnsi="Times New Roman" w:cs="Times New Roman"/>
          <w:sz w:val="24"/>
          <w:szCs w:val="24"/>
        </w:rPr>
        <w:t>1.3. Приложения 1- 8 изложить в новой редакции (прилагаются).</w:t>
      </w:r>
    </w:p>
    <w:p w:rsidR="002503F7" w:rsidRDefault="002503F7" w:rsidP="0025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AC3" w:rsidRPr="00EA1D53" w:rsidRDefault="00D65AC3" w:rsidP="002503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D53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6611E2" w:rsidRDefault="006611E2" w:rsidP="00C116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11E2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C116EA" w:rsidRPr="006611E2">
        <w:rPr>
          <w:rFonts w:ascii="Times New Roman" w:hAnsi="Times New Roman" w:cs="Times New Roman"/>
          <w:sz w:val="24"/>
          <w:szCs w:val="24"/>
        </w:rPr>
        <w:t>решения,</w:t>
      </w:r>
      <w:r w:rsidRPr="006611E2">
        <w:rPr>
          <w:rFonts w:ascii="Times New Roman" w:hAnsi="Times New Roman" w:cs="Times New Roman"/>
          <w:sz w:val="24"/>
          <w:szCs w:val="24"/>
        </w:rPr>
        <w:t xml:space="preserve"> </w:t>
      </w:r>
      <w:r w:rsidR="00E426D6" w:rsidRPr="006611E2">
        <w:rPr>
          <w:rFonts w:ascii="Times New Roman" w:hAnsi="Times New Roman" w:cs="Times New Roman"/>
          <w:sz w:val="24"/>
          <w:szCs w:val="24"/>
        </w:rPr>
        <w:t>подготовленный</w:t>
      </w:r>
      <w:r w:rsidR="00E426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Отделом ф</w:t>
      </w:r>
      <w:r w:rsidRPr="006611E2">
        <w:rPr>
          <w:rFonts w:ascii="Times New Roman" w:hAnsi="Times New Roman" w:cs="Times New Roman"/>
          <w:sz w:val="24"/>
          <w:szCs w:val="24"/>
        </w:rPr>
        <w:t>инансов</w:t>
      </w:r>
      <w:r>
        <w:rPr>
          <w:rFonts w:ascii="Times New Roman" w:hAnsi="Times New Roman" w:cs="Times New Roman"/>
          <w:sz w:val="24"/>
          <w:szCs w:val="24"/>
        </w:rPr>
        <w:t>ого планирования</w:t>
      </w:r>
      <w:r w:rsidRPr="006611E2">
        <w:rPr>
          <w:rFonts w:ascii="Times New Roman" w:hAnsi="Times New Roman" w:cs="Times New Roman"/>
          <w:sz w:val="24"/>
          <w:szCs w:val="24"/>
        </w:rPr>
        <w:t xml:space="preserve"> </w:t>
      </w:r>
      <w:r w:rsidR="00E426D6">
        <w:rPr>
          <w:rFonts w:ascii="Times New Roman" w:hAnsi="Times New Roman" w:cs="Times New Roman"/>
          <w:sz w:val="24"/>
          <w:szCs w:val="24"/>
        </w:rPr>
        <w:t>и контроля направленный</w:t>
      </w:r>
      <w:r w:rsidR="00E426D6" w:rsidRPr="006611E2">
        <w:rPr>
          <w:rFonts w:ascii="Times New Roman" w:hAnsi="Times New Roman" w:cs="Times New Roman"/>
          <w:sz w:val="24"/>
          <w:szCs w:val="24"/>
        </w:rPr>
        <w:t xml:space="preserve"> </w:t>
      </w:r>
      <w:r w:rsidRPr="006611E2">
        <w:rPr>
          <w:rFonts w:ascii="Times New Roman" w:hAnsi="Times New Roman" w:cs="Times New Roman"/>
          <w:sz w:val="24"/>
          <w:szCs w:val="24"/>
        </w:rPr>
        <w:t>в Дум</w:t>
      </w:r>
      <w:r w:rsidR="00E426D6">
        <w:rPr>
          <w:rFonts w:ascii="Times New Roman" w:hAnsi="Times New Roman" w:cs="Times New Roman"/>
          <w:sz w:val="24"/>
          <w:szCs w:val="24"/>
        </w:rPr>
        <w:t>у</w:t>
      </w:r>
      <w:r w:rsidRPr="006611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11E2">
        <w:rPr>
          <w:rFonts w:ascii="Times New Roman" w:hAnsi="Times New Roman" w:cs="Times New Roman"/>
          <w:sz w:val="24"/>
          <w:szCs w:val="24"/>
        </w:rPr>
        <w:t>Железногорск-Илимского</w:t>
      </w:r>
      <w:proofErr w:type="gramEnd"/>
      <w:r w:rsidRPr="006611E2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C116EA">
        <w:rPr>
          <w:rFonts w:ascii="Times New Roman" w:hAnsi="Times New Roman" w:cs="Times New Roman"/>
          <w:sz w:val="24"/>
          <w:szCs w:val="24"/>
        </w:rPr>
        <w:t xml:space="preserve"> </w:t>
      </w:r>
      <w:r w:rsidRPr="006611E2">
        <w:rPr>
          <w:rFonts w:ascii="Times New Roman" w:hAnsi="Times New Roman" w:cs="Times New Roman"/>
          <w:sz w:val="24"/>
          <w:szCs w:val="24"/>
        </w:rPr>
        <w:t>соответствует требованиям бюджетного законодательства, в частности принципам сбалансированности бюджета по составу источников финансирования дефицита местного бюджета</w:t>
      </w:r>
      <w:r w:rsidR="00C116EA">
        <w:rPr>
          <w:rFonts w:ascii="Times New Roman" w:hAnsi="Times New Roman" w:cs="Times New Roman"/>
          <w:sz w:val="24"/>
          <w:szCs w:val="24"/>
        </w:rPr>
        <w:t xml:space="preserve"> и</w:t>
      </w:r>
      <w:r w:rsidR="00771F33">
        <w:rPr>
          <w:rFonts w:ascii="Times New Roman" w:hAnsi="Times New Roman" w:cs="Times New Roman"/>
          <w:sz w:val="24"/>
          <w:szCs w:val="24"/>
        </w:rPr>
        <w:t xml:space="preserve"> размеру дефицита бюджета</w:t>
      </w:r>
      <w:r w:rsidRPr="006611E2">
        <w:rPr>
          <w:rFonts w:ascii="Times New Roman" w:hAnsi="Times New Roman" w:cs="Times New Roman"/>
          <w:sz w:val="24"/>
          <w:szCs w:val="24"/>
        </w:rPr>
        <w:t>.</w:t>
      </w:r>
    </w:p>
    <w:p w:rsidR="00BD6594" w:rsidRPr="0020605A" w:rsidRDefault="00BD6594" w:rsidP="00BD65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605A">
        <w:rPr>
          <w:rFonts w:ascii="Times New Roman" w:hAnsi="Times New Roman" w:cs="Times New Roman"/>
          <w:sz w:val="24"/>
          <w:szCs w:val="24"/>
        </w:rPr>
        <w:t xml:space="preserve">Факты неполноты, недостоверности показателей бюджета и представленных одновременно с ним документов, отсутствуют, что соответствует целям и задачам, поставленным в основных направлениях бюджетной и налоговой политики. Ревизионная комиссия города Железногорска-Илимского подтверждает достоверность представленной на экспертизу информации. В целом, проект решения соответствует действующему законодательству и может быть рекомендован к </w:t>
      </w:r>
      <w:r w:rsidR="002503F7">
        <w:rPr>
          <w:rFonts w:ascii="Times New Roman" w:hAnsi="Times New Roman" w:cs="Times New Roman"/>
          <w:sz w:val="24"/>
          <w:szCs w:val="24"/>
        </w:rPr>
        <w:t xml:space="preserve">его </w:t>
      </w:r>
      <w:bookmarkStart w:id="0" w:name="_GoBack"/>
      <w:bookmarkEnd w:id="0"/>
      <w:r w:rsidRPr="0020605A">
        <w:rPr>
          <w:rFonts w:ascii="Times New Roman" w:hAnsi="Times New Roman" w:cs="Times New Roman"/>
          <w:sz w:val="24"/>
          <w:szCs w:val="24"/>
        </w:rPr>
        <w:t>принятию.</w:t>
      </w:r>
    </w:p>
    <w:p w:rsidR="00BD6594" w:rsidRPr="0020605A" w:rsidRDefault="00BD6594" w:rsidP="002D53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6594" w:rsidRPr="0020605A" w:rsidRDefault="00BD6594" w:rsidP="002D53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7438" w:rsidRPr="0020605A" w:rsidRDefault="00D07438" w:rsidP="002D53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05A">
        <w:rPr>
          <w:rFonts w:ascii="Times New Roman" w:hAnsi="Times New Roman" w:cs="Times New Roman"/>
          <w:b/>
          <w:sz w:val="24"/>
          <w:szCs w:val="24"/>
        </w:rPr>
        <w:t>Председатель Ревизионной комиссии</w:t>
      </w:r>
    </w:p>
    <w:p w:rsidR="008F1539" w:rsidRPr="0020605A" w:rsidRDefault="00D07438" w:rsidP="007C7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05A">
        <w:rPr>
          <w:rFonts w:ascii="Times New Roman" w:hAnsi="Times New Roman" w:cs="Times New Roman"/>
          <w:b/>
          <w:sz w:val="24"/>
          <w:szCs w:val="24"/>
        </w:rPr>
        <w:t xml:space="preserve">города Железногорска-Илимского                                             </w:t>
      </w:r>
      <w:r w:rsidR="00930677" w:rsidRPr="0020605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D537E" w:rsidRPr="002060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3AED" w:rsidRPr="0020605A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20605A">
        <w:rPr>
          <w:rFonts w:ascii="Times New Roman" w:hAnsi="Times New Roman" w:cs="Times New Roman"/>
          <w:b/>
          <w:sz w:val="24"/>
          <w:szCs w:val="24"/>
        </w:rPr>
        <w:t>А.И. Скороходов</w:t>
      </w:r>
      <w:r w:rsidR="0020605A" w:rsidRPr="0020605A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8F1539" w:rsidRPr="0020605A" w:rsidSect="00930677">
      <w:footerReference w:type="default" r:id="rId8"/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03C" w:rsidRDefault="0001303C" w:rsidP="00E316EC">
      <w:pPr>
        <w:spacing w:after="0" w:line="240" w:lineRule="auto"/>
      </w:pPr>
      <w:r>
        <w:separator/>
      </w:r>
    </w:p>
  </w:endnote>
  <w:endnote w:type="continuationSeparator" w:id="0">
    <w:p w:rsidR="0001303C" w:rsidRDefault="0001303C" w:rsidP="00E31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6617175"/>
      <w:docPartObj>
        <w:docPartGallery w:val="Page Numbers (Bottom of Page)"/>
        <w:docPartUnique/>
      </w:docPartObj>
    </w:sdtPr>
    <w:sdtEndPr/>
    <w:sdtContent>
      <w:p w:rsidR="00E316EC" w:rsidRDefault="00E316E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03F7">
          <w:rPr>
            <w:noProof/>
          </w:rPr>
          <w:t>2</w:t>
        </w:r>
        <w:r>
          <w:fldChar w:fldCharType="end"/>
        </w:r>
      </w:p>
    </w:sdtContent>
  </w:sdt>
  <w:p w:rsidR="00E316EC" w:rsidRDefault="00E316E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03C" w:rsidRDefault="0001303C" w:rsidP="00E316EC">
      <w:pPr>
        <w:spacing w:after="0" w:line="240" w:lineRule="auto"/>
      </w:pPr>
      <w:r>
        <w:separator/>
      </w:r>
    </w:p>
  </w:footnote>
  <w:footnote w:type="continuationSeparator" w:id="0">
    <w:p w:rsidR="0001303C" w:rsidRDefault="0001303C" w:rsidP="00E316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725C5"/>
    <w:multiLevelType w:val="hybridMultilevel"/>
    <w:tmpl w:val="34E814E6"/>
    <w:lvl w:ilvl="0" w:tplc="76E49A2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F03"/>
    <w:rsid w:val="00000B7C"/>
    <w:rsid w:val="0001303C"/>
    <w:rsid w:val="00071F03"/>
    <w:rsid w:val="00106F44"/>
    <w:rsid w:val="00157F74"/>
    <w:rsid w:val="001630CA"/>
    <w:rsid w:val="001A1B34"/>
    <w:rsid w:val="001D7A34"/>
    <w:rsid w:val="0020605A"/>
    <w:rsid w:val="00223792"/>
    <w:rsid w:val="0022608A"/>
    <w:rsid w:val="002503F7"/>
    <w:rsid w:val="002D1F25"/>
    <w:rsid w:val="002D4BCC"/>
    <w:rsid w:val="002D537E"/>
    <w:rsid w:val="002E5F93"/>
    <w:rsid w:val="002E6331"/>
    <w:rsid w:val="002F656B"/>
    <w:rsid w:val="003057F1"/>
    <w:rsid w:val="00396B02"/>
    <w:rsid w:val="003C3456"/>
    <w:rsid w:val="00403228"/>
    <w:rsid w:val="004454D4"/>
    <w:rsid w:val="00450697"/>
    <w:rsid w:val="0046563B"/>
    <w:rsid w:val="0046713E"/>
    <w:rsid w:val="004E55B4"/>
    <w:rsid w:val="00524990"/>
    <w:rsid w:val="005315A9"/>
    <w:rsid w:val="00590206"/>
    <w:rsid w:val="005B51D2"/>
    <w:rsid w:val="005F23ED"/>
    <w:rsid w:val="006611E2"/>
    <w:rsid w:val="006A5E21"/>
    <w:rsid w:val="006A67EE"/>
    <w:rsid w:val="00702A70"/>
    <w:rsid w:val="007362A8"/>
    <w:rsid w:val="00764D59"/>
    <w:rsid w:val="00771F33"/>
    <w:rsid w:val="007C7ECF"/>
    <w:rsid w:val="007E5108"/>
    <w:rsid w:val="007F71A7"/>
    <w:rsid w:val="008455C1"/>
    <w:rsid w:val="008F1539"/>
    <w:rsid w:val="00916ACC"/>
    <w:rsid w:val="00930677"/>
    <w:rsid w:val="00982CE4"/>
    <w:rsid w:val="0098753B"/>
    <w:rsid w:val="00A02D5A"/>
    <w:rsid w:val="00A47D1D"/>
    <w:rsid w:val="00A810E7"/>
    <w:rsid w:val="00B04511"/>
    <w:rsid w:val="00B17E79"/>
    <w:rsid w:val="00B5545D"/>
    <w:rsid w:val="00B71EAB"/>
    <w:rsid w:val="00BD6594"/>
    <w:rsid w:val="00BF3AC1"/>
    <w:rsid w:val="00C03028"/>
    <w:rsid w:val="00C05CF4"/>
    <w:rsid w:val="00C116EA"/>
    <w:rsid w:val="00C255E4"/>
    <w:rsid w:val="00C63AED"/>
    <w:rsid w:val="00CE6F37"/>
    <w:rsid w:val="00D07438"/>
    <w:rsid w:val="00D21626"/>
    <w:rsid w:val="00D65AC3"/>
    <w:rsid w:val="00D707B5"/>
    <w:rsid w:val="00D71B68"/>
    <w:rsid w:val="00E22264"/>
    <w:rsid w:val="00E316EC"/>
    <w:rsid w:val="00E33595"/>
    <w:rsid w:val="00E426D6"/>
    <w:rsid w:val="00E460F0"/>
    <w:rsid w:val="00E62DA4"/>
    <w:rsid w:val="00EA1D53"/>
    <w:rsid w:val="00EC5D0C"/>
    <w:rsid w:val="00EF0582"/>
    <w:rsid w:val="00F13F00"/>
    <w:rsid w:val="00F8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E316EC"/>
  </w:style>
  <w:style w:type="paragraph" w:styleId="a4">
    <w:name w:val="header"/>
    <w:basedOn w:val="a"/>
    <w:link w:val="a5"/>
    <w:uiPriority w:val="99"/>
    <w:unhideWhenUsed/>
    <w:rsid w:val="00E31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16EC"/>
  </w:style>
  <w:style w:type="paragraph" w:styleId="a6">
    <w:name w:val="footer"/>
    <w:basedOn w:val="a"/>
    <w:link w:val="a7"/>
    <w:uiPriority w:val="99"/>
    <w:unhideWhenUsed/>
    <w:rsid w:val="00E31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16EC"/>
  </w:style>
  <w:style w:type="paragraph" w:styleId="a8">
    <w:name w:val="List Paragraph"/>
    <w:basedOn w:val="a"/>
    <w:uiPriority w:val="34"/>
    <w:qFormat/>
    <w:rsid w:val="008455C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80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0D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E316EC"/>
  </w:style>
  <w:style w:type="paragraph" w:styleId="a4">
    <w:name w:val="header"/>
    <w:basedOn w:val="a"/>
    <w:link w:val="a5"/>
    <w:uiPriority w:val="99"/>
    <w:unhideWhenUsed/>
    <w:rsid w:val="00E31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16EC"/>
  </w:style>
  <w:style w:type="paragraph" w:styleId="a6">
    <w:name w:val="footer"/>
    <w:basedOn w:val="a"/>
    <w:link w:val="a7"/>
    <w:uiPriority w:val="99"/>
    <w:unhideWhenUsed/>
    <w:rsid w:val="00E31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16EC"/>
  </w:style>
  <w:style w:type="paragraph" w:styleId="a8">
    <w:name w:val="List Paragraph"/>
    <w:basedOn w:val="a"/>
    <w:uiPriority w:val="34"/>
    <w:qFormat/>
    <w:rsid w:val="008455C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80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0D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Revcom</dc:creator>
  <cp:lastModifiedBy>Revcom</cp:lastModifiedBy>
  <cp:revision>10</cp:revision>
  <cp:lastPrinted>2021-06-15T12:58:00Z</cp:lastPrinted>
  <dcterms:created xsi:type="dcterms:W3CDTF">2022-12-28T06:13:00Z</dcterms:created>
  <dcterms:modified xsi:type="dcterms:W3CDTF">2023-11-14T08:34:00Z</dcterms:modified>
</cp:coreProperties>
</file>